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9677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</w:rPr>
        <w:t>石河子大学国有资产</w:t>
      </w: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  <w:t>无偿划转</w:t>
      </w: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</w:rPr>
        <w:t>处置</w:t>
      </w: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  <w:t>系统操作</w:t>
      </w: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</w:rPr>
        <w:t>流程</w:t>
      </w:r>
    </w:p>
    <w:p w14:paraId="677A9B8A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316641AF"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资产管理员发起无偿划转处置</w:t>
      </w:r>
    </w:p>
    <w:p w14:paraId="28677535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1.资产管理员通过“一站式服务平台”的“业务直通车”进入“资产管理系统”，在首页点击“处置申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请”</w:t>
      </w:r>
    </w:p>
    <w:p w14:paraId="1B5B68F0">
      <w:pPr>
        <w:numPr>
          <w:ilvl w:val="0"/>
          <w:numId w:val="0"/>
        </w:num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114300" distR="114300">
            <wp:extent cx="5266690" cy="957580"/>
            <wp:effectExtent l="0" t="0" r="10160" b="139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957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E14786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2.选择业务类型→“无偿调拨”</w:t>
      </w:r>
    </w:p>
    <w:p w14:paraId="30738E6A">
      <w:pPr>
        <w:numPr>
          <w:ilvl w:val="0"/>
          <w:numId w:val="0"/>
        </w:numPr>
        <w:jc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drawing>
          <wp:inline distT="0" distB="0" distL="114300" distR="114300">
            <wp:extent cx="6111875" cy="2171065"/>
            <wp:effectExtent l="0" t="0" r="3175" b="63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11875" cy="2171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C13667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选择需要无偿划转的资产：在这一步可通过使用单位、资产编号、使用人等字段对需要无偿划转的资产进行搜索，搜索到之后勾选。</w:t>
      </w:r>
    </w:p>
    <w:p w14:paraId="708E836E"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drawing>
          <wp:inline distT="0" distB="0" distL="114300" distR="114300">
            <wp:extent cx="6108065" cy="1396365"/>
            <wp:effectExtent l="0" t="0" r="6985" b="13335"/>
            <wp:docPr id="10" name="图片 10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08065" cy="1396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AF55BB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注意：在这一步里可以将需要无偿划转的资产全部勾选，例如，搜索使用人为“张三”的需要无偿划转资产，勾选；之后可以再搜索使用人为“李四”的需要无偿划转资产，勾选；以此类推，在屏幕右侧醒目位置可以看到累计勾选的资产数量。</w:t>
      </w:r>
    </w:p>
    <w:p w14:paraId="14603389"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drawing>
          <wp:inline distT="0" distB="0" distL="114300" distR="114300">
            <wp:extent cx="6108065" cy="1412240"/>
            <wp:effectExtent l="0" t="0" r="6985" b="16510"/>
            <wp:docPr id="11" name="图片 1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08065" cy="1412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0E2FFC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填写处置信息并提交：在这一步里需点选无偿划转原因（如下拉菜单里没有适配的原因，也可以手动输入），与无偿划转相关的必要文件材料也可点击“批量上传图片/文件”进行上传。</w:t>
      </w:r>
    </w:p>
    <w:p w14:paraId="5B6633FA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注意：“处置数量（台/件）”在大于1的情况下可以进行修改（例如台式电脑的数量是5台，需要无偿划转其中3台，就可以在此处将5改为3）。</w:t>
      </w:r>
    </w:p>
    <w:p w14:paraId="4B4A8613">
      <w:pPr>
        <w:numPr>
          <w:ilvl w:val="0"/>
          <w:numId w:val="0"/>
        </w:num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108065" cy="1708150"/>
            <wp:effectExtent l="0" t="0" r="6985" b="6350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08065" cy="170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E71ADD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信息填好之后，点击“提交”即可。</w:t>
      </w:r>
    </w:p>
    <w:p w14:paraId="136959D2"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二、资产管理员初审</w:t>
      </w:r>
    </w:p>
    <w:p w14:paraId="5F6B083B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资产管理员在上一步“提交”之后，回到首页，双击左上角“首页”，即可在“资产处置”模块下看到一条待办业务。</w:t>
      </w:r>
    </w:p>
    <w:p w14:paraId="310B3C47">
      <w:pPr>
        <w:numPr>
          <w:ilvl w:val="0"/>
          <w:numId w:val="0"/>
        </w:num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108065" cy="1492250"/>
            <wp:effectExtent l="0" t="0" r="6985" b="1270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08065" cy="149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40F1E7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点击“操作”的下拉菜单，点击“单据详情”对发起的无偿划转申请内容、数量、原因进行复核，核对无误后，点击“审核通过”。</w:t>
      </w:r>
    </w:p>
    <w:p w14:paraId="15F95E3F">
      <w:pPr>
        <w:numPr>
          <w:ilvl w:val="0"/>
          <w:numId w:val="0"/>
        </w:num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108065" cy="2179320"/>
            <wp:effectExtent l="0" t="0" r="6985" b="11430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08065" cy="2179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5CCB56">
      <w:pPr>
        <w:numPr>
          <w:ilvl w:val="0"/>
          <w:numId w:val="0"/>
        </w:numPr>
      </w:pPr>
      <w:r>
        <w:drawing>
          <wp:inline distT="0" distB="0" distL="114300" distR="114300">
            <wp:extent cx="6108065" cy="998855"/>
            <wp:effectExtent l="0" t="0" r="6985" b="1079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08065" cy="99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FC45B4"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三、分管领导审批</w:t>
      </w:r>
    </w:p>
    <w:p w14:paraId="29F0350B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产管理员审核通过后，各单位分管资产领导通过“一站式服务平台”的“业务直通车”进入“资产管理系统”，在首页，“资产处置”模块下可以看到一条待办业务，点击“操作”的下拉菜单，点击“单据详情”对发起的无偿划转处置申请内容、数量、原因进行复核，核对无误后，点击“审核通过”。</w:t>
      </w:r>
    </w:p>
    <w:p w14:paraId="7F319D0A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（注：各环节的审核人首次审批时，需根据系统提示扫码上传签字（需连接校园网），后期可一直使用，无需反复上传。）</w:t>
      </w:r>
    </w:p>
    <w:p w14:paraId="27D6E75E"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四、资产管理处初审</w:t>
      </w:r>
    </w:p>
    <w:p w14:paraId="19D617F9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单位分管领导审核通过的无偿划转处置申请，即进入资产管理处审核环节，各单位资产管理员将纸质版无偿划转处置材料整理汇总好后，报送至资产管理处资产管理科（行政楼434B），资产管理处审核无误后，点击“审核通过”，完成初审。</w:t>
      </w:r>
    </w:p>
    <w:p w14:paraId="2825DEA4">
      <w:pPr>
        <w:numPr>
          <w:ilvl w:val="0"/>
          <w:numId w:val="0"/>
        </w:numPr>
        <w:ind w:left="0" w:leftChars="0"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五、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资产管理处终审</w:t>
      </w:r>
    </w:p>
    <w:p w14:paraId="3D67E4B8">
      <w:pPr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各单位完成无偿划转资产移交后，将调拨单、调拨明细表报送至资产管理处资产管理科（行政楼434B），资产管理处审核无误后存档，点击“审核通过”，完成终审。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3ZjFiZTQzYTcwNjdiNzg0YmM0ZGRlMDA3ZmRmMWMifQ=="/>
  </w:docVars>
  <w:rsids>
    <w:rsidRoot w:val="3A041917"/>
    <w:rsid w:val="1F8C51B1"/>
    <w:rsid w:val="26D36F71"/>
    <w:rsid w:val="3A041917"/>
    <w:rsid w:val="41914247"/>
    <w:rsid w:val="5B5B43BB"/>
    <w:rsid w:val="65F07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943</Words>
  <Characters>953</Characters>
  <Lines>0</Lines>
  <Paragraphs>0</Paragraphs>
  <TotalTime>39</TotalTime>
  <ScaleCrop>false</ScaleCrop>
  <LinksUpToDate>false</LinksUpToDate>
  <CharactersWithSpaces>953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2024-08-27T03:00:00Z</dcterms:created>
  <dc:creator> 菁</dc:creator>
  <cp:lastModifiedBy> 菁</cp:lastModifiedBy>
  <dcterms:modified xsi:type="dcterms:W3CDTF">2025-03-25T11:04:17Z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7D0E1155313843F79510046441A9126E_11</vt:lpwstr>
  </property>
  <property fmtid="{D5CDD505-2E9C-101B-9397-08002B2CF9AE}" pid="4" name="KSOTemplateDocerSaveRecord">
    <vt:lpwstr>eyJoZGlkIjoiYTg3ZjFiZTQzYTcwNjdiNzg0YmM0ZGRlMDA3ZmRmMWMiLCJ1c2VySWQiOiI1Njk5NDYxNTYifQ==</vt:lpwstr>
  </property>
</Properties>
</file>